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FA6E" w14:textId="77777777" w:rsidR="00974C92" w:rsidRPr="00723453" w:rsidRDefault="00974C92" w:rsidP="00437208">
      <w:pPr>
        <w:ind w:left="-252"/>
        <w:rPr>
          <w:sz w:val="21"/>
          <w:szCs w:val="21"/>
        </w:rPr>
      </w:pPr>
      <w:r w:rsidRPr="00723453">
        <w:rPr>
          <w:sz w:val="21"/>
          <w:szCs w:val="21"/>
        </w:rPr>
        <w:t>Pressebericht</w:t>
      </w:r>
    </w:p>
    <w:p w14:paraId="7FDF3D3A" w14:textId="142B73DF" w:rsidR="00974C92" w:rsidRPr="00723453" w:rsidRDefault="00974C92" w:rsidP="00437208">
      <w:pPr>
        <w:ind w:left="-252"/>
        <w:rPr>
          <w:sz w:val="21"/>
          <w:szCs w:val="21"/>
        </w:rPr>
      </w:pPr>
      <w:r w:rsidRPr="00723453">
        <w:rPr>
          <w:sz w:val="21"/>
          <w:szCs w:val="21"/>
        </w:rPr>
        <w:t>Datum: 2</w:t>
      </w:r>
      <w:r w:rsidR="009E487A">
        <w:rPr>
          <w:sz w:val="21"/>
          <w:szCs w:val="21"/>
        </w:rPr>
        <w:t>5</w:t>
      </w:r>
      <w:r w:rsidRPr="00723453">
        <w:rPr>
          <w:sz w:val="21"/>
          <w:szCs w:val="21"/>
        </w:rPr>
        <w:t>. Mai 2023</w:t>
      </w:r>
    </w:p>
    <w:p w14:paraId="2719AF6E" w14:textId="77777777" w:rsidR="00974C92" w:rsidRPr="00723453" w:rsidRDefault="00974C92" w:rsidP="00437208">
      <w:pPr>
        <w:ind w:left="-252"/>
        <w:rPr>
          <w:sz w:val="21"/>
          <w:szCs w:val="21"/>
        </w:rPr>
      </w:pPr>
    </w:p>
    <w:p w14:paraId="323CD029" w14:textId="53AC03DA" w:rsidR="00974C92" w:rsidRPr="00723453" w:rsidRDefault="00974C92" w:rsidP="00437208">
      <w:pPr>
        <w:ind w:left="-252"/>
        <w:rPr>
          <w:b/>
          <w:bCs/>
          <w:sz w:val="21"/>
          <w:szCs w:val="21"/>
        </w:rPr>
      </w:pPr>
      <w:r w:rsidRPr="00723453">
        <w:rPr>
          <w:b/>
          <w:bCs/>
          <w:sz w:val="21"/>
          <w:szCs w:val="21"/>
        </w:rPr>
        <w:t xml:space="preserve">Deutscher Lichtdesignpreis 2023 geht </w:t>
      </w:r>
      <w:r w:rsidR="00584B4D">
        <w:rPr>
          <w:b/>
          <w:bCs/>
          <w:sz w:val="21"/>
          <w:szCs w:val="21"/>
        </w:rPr>
        <w:t>auch nach Kamp-Lin</w:t>
      </w:r>
      <w:r w:rsidR="00374F87">
        <w:rPr>
          <w:b/>
          <w:bCs/>
          <w:sz w:val="21"/>
          <w:szCs w:val="21"/>
        </w:rPr>
        <w:t>t</w:t>
      </w:r>
      <w:r w:rsidR="00584B4D">
        <w:rPr>
          <w:b/>
          <w:bCs/>
          <w:sz w:val="21"/>
          <w:szCs w:val="21"/>
        </w:rPr>
        <w:t>fort</w:t>
      </w:r>
    </w:p>
    <w:p w14:paraId="0830E4C5" w14:textId="77777777" w:rsidR="00974C92" w:rsidRPr="00723453" w:rsidRDefault="00974C92" w:rsidP="00437208">
      <w:pPr>
        <w:ind w:left="-252"/>
        <w:rPr>
          <w:b/>
          <w:bCs/>
          <w:sz w:val="21"/>
          <w:szCs w:val="21"/>
        </w:rPr>
      </w:pPr>
    </w:p>
    <w:p w14:paraId="620A728F" w14:textId="25A20524" w:rsidR="00974C92" w:rsidRPr="00723453" w:rsidRDefault="00974C92" w:rsidP="00437208">
      <w:pPr>
        <w:ind w:left="-252"/>
        <w:rPr>
          <w:sz w:val="21"/>
          <w:szCs w:val="21"/>
        </w:rPr>
      </w:pPr>
      <w:r w:rsidRPr="00723453">
        <w:rPr>
          <w:sz w:val="21"/>
          <w:szCs w:val="21"/>
        </w:rPr>
        <w:t>Würzburg, Deutschland - Der begehrte Preis wurde für das herausragende Tages- und Kunstlichtprojekt in einer großen Schaltwarte eines Stromnetzbetreibers in Mitteldeutschland verliehen. Das Projekt zielt darauf ab, eine optimale Beleuchtungsversorgung für die Mitarbeitenden zu gewährleisten und wurde von der Fachjury in der Kategorie Büro und Verwaltung als herausragende Planungsleistung gewürdigt.</w:t>
      </w:r>
    </w:p>
    <w:p w14:paraId="6332D267" w14:textId="77777777" w:rsidR="00974C92" w:rsidRPr="00723453" w:rsidRDefault="00974C92" w:rsidP="00437208">
      <w:pPr>
        <w:ind w:left="-252"/>
        <w:rPr>
          <w:sz w:val="21"/>
          <w:szCs w:val="21"/>
        </w:rPr>
      </w:pPr>
    </w:p>
    <w:p w14:paraId="45D9C498" w14:textId="753C1AF8" w:rsidR="00974C92" w:rsidRDefault="00974C92" w:rsidP="00437208">
      <w:pPr>
        <w:ind w:left="-252"/>
        <w:rPr>
          <w:sz w:val="21"/>
          <w:szCs w:val="21"/>
        </w:rPr>
      </w:pPr>
      <w:r w:rsidRPr="00723453">
        <w:rPr>
          <w:sz w:val="21"/>
          <w:szCs w:val="21"/>
        </w:rPr>
        <w:t xml:space="preserve">Die Preisverleihung fand im festlichen Rahmen des Vogel Convention Centers in Würzburg statt. Vor einer jubelnden Menge und namhaften Gästen nahmen die stolzen Gewinner den Preis entgegen. Prof. Peter Andres, Arne Hülsmann vom Hamburger Lichtplanungsbüro und </w:t>
      </w:r>
      <w:r w:rsidR="00437208" w:rsidRPr="00723453">
        <w:rPr>
          <w:sz w:val="21"/>
          <w:szCs w:val="21"/>
        </w:rPr>
        <w:t xml:space="preserve">der </w:t>
      </w:r>
      <w:proofErr w:type="spellStart"/>
      <w:r w:rsidR="00437208" w:rsidRPr="00723453">
        <w:rPr>
          <w:sz w:val="21"/>
          <w:szCs w:val="21"/>
        </w:rPr>
        <w:t>gebürtige</w:t>
      </w:r>
      <w:proofErr w:type="spellEnd"/>
      <w:r w:rsidR="00437208" w:rsidRPr="00723453">
        <w:rPr>
          <w:sz w:val="21"/>
          <w:szCs w:val="21"/>
        </w:rPr>
        <w:t xml:space="preserve"> Kamp-Lintforter Mario Schubert</w:t>
      </w:r>
      <w:r w:rsidR="00437208" w:rsidRPr="00723453">
        <w:rPr>
          <w:i/>
          <w:iCs/>
          <w:sz w:val="21"/>
          <w:szCs w:val="21"/>
        </w:rPr>
        <w:t xml:space="preserve"> </w:t>
      </w:r>
      <w:r w:rsidRPr="00723453">
        <w:rPr>
          <w:sz w:val="21"/>
          <w:szCs w:val="21"/>
        </w:rPr>
        <w:t xml:space="preserve">als verantwortlicher Elektro- und Beleuchtungsplaner der INGENIEURGESELLSCHAFT STRIEWISCH waren das Herzstück des siegreichen Teams. Die Architektur für das Projekt wurde </w:t>
      </w:r>
      <w:r w:rsidR="00374F87">
        <w:rPr>
          <w:sz w:val="21"/>
          <w:szCs w:val="21"/>
        </w:rPr>
        <w:t>durch</w:t>
      </w:r>
      <w:r w:rsidRPr="00723453">
        <w:rPr>
          <w:sz w:val="21"/>
          <w:szCs w:val="21"/>
        </w:rPr>
        <w:t xml:space="preserve"> Hans Günter Lübben vo</w:t>
      </w:r>
      <w:r w:rsidR="00374F87">
        <w:rPr>
          <w:sz w:val="21"/>
          <w:szCs w:val="21"/>
        </w:rPr>
        <w:t xml:space="preserve">m </w:t>
      </w:r>
      <w:r w:rsidR="00FF7217">
        <w:rPr>
          <w:sz w:val="21"/>
          <w:szCs w:val="21"/>
        </w:rPr>
        <w:t>renommierten</w:t>
      </w:r>
      <w:r w:rsidR="00374F87">
        <w:rPr>
          <w:sz w:val="21"/>
          <w:szCs w:val="21"/>
        </w:rPr>
        <w:t xml:space="preserve"> Büro</w:t>
      </w:r>
      <w:r w:rsidRPr="00723453">
        <w:rPr>
          <w:sz w:val="21"/>
          <w:szCs w:val="21"/>
        </w:rPr>
        <w:t xml:space="preserve"> Kaspar Kraemer AR aus Köln gestaltet, unterstützt durch den Schweizer </w:t>
      </w:r>
      <w:proofErr w:type="spellStart"/>
      <w:r w:rsidRPr="00723453">
        <w:rPr>
          <w:sz w:val="21"/>
          <w:szCs w:val="21"/>
        </w:rPr>
        <w:t>Leitwartendesigner</w:t>
      </w:r>
      <w:proofErr w:type="spellEnd"/>
      <w:r w:rsidRPr="00723453">
        <w:rPr>
          <w:sz w:val="21"/>
          <w:szCs w:val="21"/>
        </w:rPr>
        <w:t xml:space="preserve"> Peter Maurer.</w:t>
      </w:r>
    </w:p>
    <w:p w14:paraId="3B74395F" w14:textId="77777777" w:rsidR="00CF46BE" w:rsidRDefault="00CF46BE" w:rsidP="00437208">
      <w:pPr>
        <w:ind w:left="-252"/>
        <w:rPr>
          <w:sz w:val="21"/>
          <w:szCs w:val="21"/>
        </w:rPr>
      </w:pPr>
    </w:p>
    <w:p w14:paraId="112F5A91" w14:textId="63680BC4" w:rsidR="00CF46BE" w:rsidRPr="00CF46BE" w:rsidRDefault="00CF46BE" w:rsidP="00CF46BE">
      <w:pPr>
        <w:ind w:left="-252"/>
        <w:rPr>
          <w:sz w:val="21"/>
          <w:szCs w:val="21"/>
        </w:rPr>
      </w:pPr>
      <w:r w:rsidRPr="00CF46BE">
        <w:rPr>
          <w:sz w:val="21"/>
          <w:szCs w:val="21"/>
        </w:rPr>
        <w:t>Die Entwicklung und Serienproduktion der zu</w:t>
      </w:r>
      <w:r>
        <w:rPr>
          <w:sz w:val="21"/>
          <w:szCs w:val="21"/>
        </w:rPr>
        <w:t xml:space="preserve"> </w:t>
      </w:r>
      <w:r w:rsidRPr="00CF46BE">
        <w:rPr>
          <w:sz w:val="21"/>
          <w:szCs w:val="21"/>
        </w:rPr>
        <w:t>konfigurierenden Sonderleuchten erfolgte ebenfalls in</w:t>
      </w:r>
    </w:p>
    <w:p w14:paraId="7E00BC8D" w14:textId="394CDC4A" w:rsidR="00CF46BE" w:rsidRPr="00723453" w:rsidRDefault="00CF46BE" w:rsidP="00CF46BE">
      <w:pPr>
        <w:ind w:left="-252"/>
        <w:rPr>
          <w:sz w:val="21"/>
          <w:szCs w:val="21"/>
        </w:rPr>
      </w:pPr>
      <w:r w:rsidRPr="00CF46BE">
        <w:rPr>
          <w:sz w:val="21"/>
          <w:szCs w:val="21"/>
        </w:rPr>
        <w:t>Kamp-Lintfort im Auftrag von Vossloh und Schwabe.</w:t>
      </w:r>
      <w:r>
        <w:rPr>
          <w:sz w:val="21"/>
          <w:szCs w:val="21"/>
        </w:rPr>
        <w:t xml:space="preserve"> </w:t>
      </w:r>
      <w:r w:rsidRPr="00CF46BE">
        <w:rPr>
          <w:sz w:val="21"/>
          <w:szCs w:val="21"/>
        </w:rPr>
        <w:t>Schubert leitet mit seinen Ing</w:t>
      </w:r>
      <w:r>
        <w:rPr>
          <w:sz w:val="21"/>
          <w:szCs w:val="21"/>
        </w:rPr>
        <w:t>enieur-</w:t>
      </w:r>
      <w:r w:rsidRPr="00CF46BE">
        <w:rPr>
          <w:sz w:val="21"/>
          <w:szCs w:val="21"/>
        </w:rPr>
        <w:t>Teams aus Essen und</w:t>
      </w:r>
      <w:r>
        <w:rPr>
          <w:sz w:val="21"/>
          <w:szCs w:val="21"/>
        </w:rPr>
        <w:t xml:space="preserve"> </w:t>
      </w:r>
      <w:proofErr w:type="spellStart"/>
      <w:r w:rsidRPr="00CF46BE">
        <w:rPr>
          <w:sz w:val="21"/>
          <w:szCs w:val="21"/>
        </w:rPr>
        <w:t>Mülheim</w:t>
      </w:r>
      <w:proofErr w:type="spellEnd"/>
      <w:r w:rsidRPr="00CF46BE">
        <w:rPr>
          <w:sz w:val="21"/>
          <w:szCs w:val="21"/>
        </w:rPr>
        <w:t xml:space="preserve"> erfreulicherweise derzeitig auch die Planung </w:t>
      </w:r>
      <w:proofErr w:type="spellStart"/>
      <w:r w:rsidRPr="00CF46BE">
        <w:rPr>
          <w:sz w:val="21"/>
          <w:szCs w:val="21"/>
        </w:rPr>
        <w:t>für</w:t>
      </w:r>
      <w:proofErr w:type="spellEnd"/>
      <w:r>
        <w:rPr>
          <w:sz w:val="21"/>
          <w:szCs w:val="21"/>
        </w:rPr>
        <w:t xml:space="preserve"> </w:t>
      </w:r>
      <w:r w:rsidRPr="00CF46BE">
        <w:rPr>
          <w:sz w:val="21"/>
          <w:szCs w:val="21"/>
        </w:rPr>
        <w:t>die technische Modernisierung des Kamp-Lintforter</w:t>
      </w:r>
      <w:r>
        <w:rPr>
          <w:sz w:val="21"/>
          <w:szCs w:val="21"/>
        </w:rPr>
        <w:t xml:space="preserve"> </w:t>
      </w:r>
      <w:r w:rsidRPr="00CF46BE">
        <w:rPr>
          <w:sz w:val="21"/>
          <w:szCs w:val="21"/>
        </w:rPr>
        <w:t>Rathauses.</w:t>
      </w:r>
    </w:p>
    <w:p w14:paraId="2BF4B451" w14:textId="77777777" w:rsidR="00974C92" w:rsidRPr="00723453" w:rsidRDefault="00974C92" w:rsidP="00437208">
      <w:pPr>
        <w:ind w:left="-252"/>
        <w:rPr>
          <w:sz w:val="21"/>
          <w:szCs w:val="21"/>
        </w:rPr>
      </w:pPr>
    </w:p>
    <w:p w14:paraId="4E57E398" w14:textId="4CC0B03C" w:rsidR="00974C92" w:rsidRPr="00723453" w:rsidRDefault="00974C92" w:rsidP="00437208">
      <w:pPr>
        <w:ind w:left="-252"/>
        <w:rPr>
          <w:sz w:val="21"/>
          <w:szCs w:val="21"/>
        </w:rPr>
      </w:pPr>
      <w:r w:rsidRPr="00723453">
        <w:rPr>
          <w:sz w:val="21"/>
          <w:szCs w:val="21"/>
        </w:rPr>
        <w:t xml:space="preserve">Der Deutsche Lichtdesignpreis würdigt herausragende Leistungen auf dem Gebiet der Lichtplanung und -gestaltung. Die INGENIEURGESELLSCHAFT STRIEWISCH MBH mit Sitz in Essen </w:t>
      </w:r>
      <w:r w:rsidR="00FF7217">
        <w:rPr>
          <w:sz w:val="21"/>
          <w:szCs w:val="21"/>
        </w:rPr>
        <w:t xml:space="preserve">und Berlin </w:t>
      </w:r>
      <w:r w:rsidRPr="00723453">
        <w:rPr>
          <w:sz w:val="21"/>
          <w:szCs w:val="21"/>
        </w:rPr>
        <w:t>hat sich unter anderem auf die Planung und Umsetzung innovativer Elektrotechnikkonzepte spezialisiert.</w:t>
      </w:r>
    </w:p>
    <w:p w14:paraId="1DB6224C" w14:textId="77777777" w:rsidR="00974C92" w:rsidRPr="00723453" w:rsidRDefault="00974C92" w:rsidP="00437208">
      <w:pPr>
        <w:ind w:left="-252"/>
        <w:rPr>
          <w:sz w:val="21"/>
          <w:szCs w:val="21"/>
        </w:rPr>
      </w:pPr>
    </w:p>
    <w:p w14:paraId="1CC31909" w14:textId="28DD205A" w:rsidR="00974C92" w:rsidRPr="00723453" w:rsidRDefault="00974C92" w:rsidP="00437208">
      <w:pPr>
        <w:ind w:left="-252"/>
        <w:rPr>
          <w:sz w:val="21"/>
          <w:szCs w:val="21"/>
        </w:rPr>
      </w:pPr>
      <w:r w:rsidRPr="00723453">
        <w:rPr>
          <w:sz w:val="21"/>
          <w:szCs w:val="21"/>
        </w:rPr>
        <w:t xml:space="preserve">"Wir fühlen uns geehrt, </w:t>
      </w:r>
      <w:r w:rsidR="00064280">
        <w:rPr>
          <w:sz w:val="21"/>
          <w:szCs w:val="21"/>
        </w:rPr>
        <w:t xml:space="preserve">als Teil des Projektes </w:t>
      </w:r>
      <w:r w:rsidRPr="00723453">
        <w:rPr>
          <w:sz w:val="21"/>
          <w:szCs w:val="21"/>
        </w:rPr>
        <w:t xml:space="preserve">mit dem Deutschen Lichtdesignpreis ausgezeichnet zu werden", sagte Mario Schubert, einer der </w:t>
      </w:r>
      <w:r w:rsidR="0001086D">
        <w:rPr>
          <w:sz w:val="21"/>
          <w:szCs w:val="21"/>
        </w:rPr>
        <w:t>Mit-</w:t>
      </w:r>
      <w:r w:rsidRPr="00723453">
        <w:rPr>
          <w:sz w:val="21"/>
          <w:szCs w:val="21"/>
        </w:rPr>
        <w:t xml:space="preserve">Gewinner des Preises. "Unser Ziel war es, </w:t>
      </w:r>
      <w:r w:rsidR="00B5297F">
        <w:rPr>
          <w:sz w:val="21"/>
          <w:szCs w:val="21"/>
        </w:rPr>
        <w:t>die Elektrotechnik für eine</w:t>
      </w:r>
      <w:r w:rsidRPr="00723453">
        <w:rPr>
          <w:sz w:val="21"/>
          <w:szCs w:val="21"/>
        </w:rPr>
        <w:t xml:space="preserve"> optimale Beleuchtungslösung </w:t>
      </w:r>
      <w:r w:rsidR="00B5297F">
        <w:rPr>
          <w:sz w:val="21"/>
          <w:szCs w:val="21"/>
        </w:rPr>
        <w:t>der</w:t>
      </w:r>
      <w:r w:rsidRPr="00723453">
        <w:rPr>
          <w:sz w:val="21"/>
          <w:szCs w:val="21"/>
        </w:rPr>
        <w:t xml:space="preserve"> Schaltwarte zu schaffen</w:t>
      </w:r>
      <w:r w:rsidR="00B5297F">
        <w:rPr>
          <w:sz w:val="21"/>
          <w:szCs w:val="21"/>
        </w:rPr>
        <w:t>.</w:t>
      </w:r>
      <w:r w:rsidRPr="00723453">
        <w:rPr>
          <w:sz w:val="21"/>
          <w:szCs w:val="21"/>
        </w:rPr>
        <w:t xml:space="preserve"> Wir sind stolz darauf, dass </w:t>
      </w:r>
      <w:r w:rsidR="00B5297F">
        <w:rPr>
          <w:sz w:val="21"/>
          <w:szCs w:val="21"/>
        </w:rPr>
        <w:t>dies</w:t>
      </w:r>
      <w:r w:rsidRPr="00723453">
        <w:rPr>
          <w:sz w:val="21"/>
          <w:szCs w:val="21"/>
        </w:rPr>
        <w:t xml:space="preserve"> von der Fachjury anerkannt wurde."</w:t>
      </w:r>
    </w:p>
    <w:p w14:paraId="0EEE1A07" w14:textId="77777777" w:rsidR="00437208" w:rsidRPr="00723453" w:rsidRDefault="00437208" w:rsidP="00437208">
      <w:pPr>
        <w:ind w:left="-252"/>
        <w:rPr>
          <w:sz w:val="21"/>
          <w:szCs w:val="21"/>
        </w:rPr>
      </w:pPr>
    </w:p>
    <w:p w14:paraId="49BEE965" w14:textId="77777777" w:rsidR="00437208" w:rsidRPr="00723453" w:rsidRDefault="00437208" w:rsidP="00E509C3">
      <w:pPr>
        <w:rPr>
          <w:sz w:val="21"/>
          <w:szCs w:val="21"/>
        </w:rPr>
      </w:pPr>
    </w:p>
    <w:p w14:paraId="04057E88" w14:textId="140773CE" w:rsidR="00974C92" w:rsidRPr="00723453" w:rsidRDefault="00974C92" w:rsidP="00437208">
      <w:pPr>
        <w:ind w:left="-252"/>
        <w:rPr>
          <w:sz w:val="21"/>
          <w:szCs w:val="21"/>
        </w:rPr>
      </w:pPr>
      <w:r w:rsidRPr="00723453">
        <w:rPr>
          <w:b/>
          <w:bCs/>
          <w:sz w:val="21"/>
          <w:szCs w:val="21"/>
        </w:rPr>
        <w:t>Pressekontakt:</w:t>
      </w:r>
      <w:r w:rsidRPr="00723453">
        <w:rPr>
          <w:sz w:val="21"/>
          <w:szCs w:val="21"/>
        </w:rPr>
        <w:t xml:space="preserve"> </w:t>
      </w:r>
      <w:r w:rsidR="00CF46BE">
        <w:rPr>
          <w:sz w:val="21"/>
          <w:szCs w:val="21"/>
        </w:rPr>
        <w:t>Britta Scheele</w:t>
      </w:r>
      <w:r w:rsidRPr="00723453">
        <w:rPr>
          <w:sz w:val="21"/>
          <w:szCs w:val="21"/>
        </w:rPr>
        <w:br/>
        <w:t xml:space="preserve">Telefon: +49 201. 76 30 73 </w:t>
      </w:r>
      <w:r w:rsidRPr="00723453">
        <w:rPr>
          <w:sz w:val="21"/>
          <w:szCs w:val="21"/>
        </w:rPr>
        <w:br/>
        <w:t xml:space="preserve">E-Mail: </w:t>
      </w:r>
      <w:hyperlink r:id="rId6" w:history="1">
        <w:r w:rsidR="00CF46BE" w:rsidRPr="0015235D">
          <w:rPr>
            <w:rStyle w:val="Hyperlink"/>
            <w:sz w:val="21"/>
            <w:szCs w:val="21"/>
          </w:rPr>
          <w:t>scheele@striewischgmbh.de</w:t>
        </w:r>
      </w:hyperlink>
    </w:p>
    <w:p w14:paraId="163B5133" w14:textId="77777777" w:rsidR="00974C92" w:rsidRDefault="00974C92" w:rsidP="00437208">
      <w:pPr>
        <w:ind w:left="-252"/>
        <w:rPr>
          <w:sz w:val="21"/>
          <w:szCs w:val="21"/>
        </w:rPr>
      </w:pPr>
    </w:p>
    <w:p w14:paraId="7FBFE15B" w14:textId="77777777" w:rsidR="00E509C3" w:rsidRPr="00723453" w:rsidRDefault="00E509C3" w:rsidP="00437208">
      <w:pPr>
        <w:ind w:left="-252"/>
        <w:rPr>
          <w:sz w:val="21"/>
          <w:szCs w:val="21"/>
        </w:rPr>
      </w:pPr>
    </w:p>
    <w:p w14:paraId="71D996B6" w14:textId="77777777" w:rsidR="00113936" w:rsidRPr="00723453" w:rsidRDefault="00974C92" w:rsidP="00437208">
      <w:pPr>
        <w:ind w:left="-252"/>
        <w:rPr>
          <w:b/>
          <w:bCs/>
          <w:sz w:val="21"/>
          <w:szCs w:val="21"/>
        </w:rPr>
      </w:pPr>
      <w:r w:rsidRPr="00723453">
        <w:rPr>
          <w:b/>
          <w:bCs/>
          <w:sz w:val="21"/>
          <w:szCs w:val="21"/>
        </w:rPr>
        <w:t xml:space="preserve">Über die INGENIEURGESELLSCHAFT STRIEWISCH MBH: </w:t>
      </w:r>
    </w:p>
    <w:p w14:paraId="61D3EBBD" w14:textId="574AF659" w:rsidR="00974C92" w:rsidRPr="00723453" w:rsidRDefault="009D3E56" w:rsidP="00437208">
      <w:pPr>
        <w:ind w:left="-252"/>
        <w:rPr>
          <w:sz w:val="21"/>
          <w:szCs w:val="21"/>
        </w:rPr>
      </w:pPr>
      <w:r w:rsidRPr="00723453">
        <w:rPr>
          <w:sz w:val="21"/>
          <w:szCs w:val="21"/>
        </w:rPr>
        <w:t xml:space="preserve">Die Ingenieurgesellschaft STRIEWISCH </w:t>
      </w:r>
      <w:proofErr w:type="spellStart"/>
      <w:r w:rsidRPr="00723453">
        <w:rPr>
          <w:sz w:val="21"/>
          <w:szCs w:val="21"/>
        </w:rPr>
        <w:t>m.b.H</w:t>
      </w:r>
      <w:proofErr w:type="spellEnd"/>
      <w:r w:rsidRPr="00723453">
        <w:rPr>
          <w:sz w:val="21"/>
          <w:szCs w:val="21"/>
        </w:rPr>
        <w:t xml:space="preserve">., gegründet im Jahr 1965, ist ein renommiertes Team hochqualifizierter Ingenieure in den Bereichen Elektro- und Nachrichtentechnik, Ver- und Entsorgungstechnik, Sicherheits- und Informationstechnik. Mit 50 Jahren Erfahrung genießen wir das Vertrauen unserer Kunden und sind stolz auf die Qualität unserer Arbeit. </w:t>
      </w:r>
      <w:r w:rsidR="00974C92" w:rsidRPr="00723453">
        <w:rPr>
          <w:sz w:val="21"/>
          <w:szCs w:val="21"/>
        </w:rPr>
        <w:t xml:space="preserve">Weitere Informationen finden Sie unter </w:t>
      </w:r>
      <w:hyperlink r:id="rId7" w:tgtFrame="_new" w:history="1">
        <w:r w:rsidR="00974C92" w:rsidRPr="00723453">
          <w:rPr>
            <w:rStyle w:val="Hyperlink"/>
            <w:sz w:val="21"/>
            <w:szCs w:val="21"/>
          </w:rPr>
          <w:t>www.striewischgmbh.de</w:t>
        </w:r>
      </w:hyperlink>
      <w:r w:rsidR="00974C92" w:rsidRPr="00723453">
        <w:rPr>
          <w:sz w:val="21"/>
          <w:szCs w:val="21"/>
        </w:rPr>
        <w:t>.</w:t>
      </w:r>
    </w:p>
    <w:p w14:paraId="1A07A4AD" w14:textId="77777777" w:rsidR="00974C92" w:rsidRPr="00723453" w:rsidRDefault="00974C92" w:rsidP="00437208">
      <w:pPr>
        <w:ind w:left="-252"/>
        <w:rPr>
          <w:sz w:val="21"/>
          <w:szCs w:val="21"/>
        </w:rPr>
      </w:pPr>
    </w:p>
    <w:p w14:paraId="282FDED9" w14:textId="77777777" w:rsidR="00C601F4" w:rsidRPr="00723453" w:rsidRDefault="00C601F4" w:rsidP="00437208">
      <w:pPr>
        <w:ind w:left="-252"/>
        <w:rPr>
          <w:sz w:val="21"/>
          <w:szCs w:val="21"/>
        </w:rPr>
      </w:pPr>
    </w:p>
    <w:p w14:paraId="656E00DF" w14:textId="77777777" w:rsidR="00437208" w:rsidRPr="00723453" w:rsidRDefault="00437208" w:rsidP="00437208">
      <w:pPr>
        <w:ind w:left="-252"/>
        <w:rPr>
          <w:sz w:val="21"/>
          <w:szCs w:val="21"/>
        </w:rPr>
      </w:pPr>
    </w:p>
    <w:p w14:paraId="36FB7C9F" w14:textId="77777777" w:rsidR="00437208" w:rsidRPr="00723453" w:rsidRDefault="00437208" w:rsidP="00437208">
      <w:pPr>
        <w:ind w:left="-252"/>
        <w:rPr>
          <w:sz w:val="21"/>
          <w:szCs w:val="21"/>
        </w:rPr>
      </w:pPr>
    </w:p>
    <w:p w14:paraId="6D9595B5" w14:textId="77777777" w:rsidR="00437208" w:rsidRPr="00723453" w:rsidRDefault="00437208" w:rsidP="00723453">
      <w:pPr>
        <w:rPr>
          <w:sz w:val="21"/>
          <w:szCs w:val="21"/>
        </w:rPr>
        <w:sectPr w:rsidR="00437208" w:rsidRPr="00723453" w:rsidSect="00113936">
          <w:headerReference w:type="default" r:id="rId8"/>
          <w:footerReference w:type="default" r:id="rId9"/>
          <w:pgSz w:w="11906" w:h="16838"/>
          <w:pgMar w:top="1935" w:right="1417" w:bottom="1134" w:left="1417" w:header="708" w:footer="708" w:gutter="0"/>
          <w:cols w:space="708"/>
          <w:docGrid w:linePitch="360"/>
        </w:sectPr>
      </w:pPr>
    </w:p>
    <w:p w14:paraId="2287E82D" w14:textId="77777777" w:rsidR="00723453" w:rsidRDefault="00723453" w:rsidP="00723453">
      <w:pPr>
        <w:rPr>
          <w:b/>
          <w:bCs/>
          <w:i/>
          <w:iCs/>
          <w:sz w:val="21"/>
          <w:szCs w:val="21"/>
        </w:rPr>
      </w:pPr>
    </w:p>
    <w:p w14:paraId="57D8FAFF" w14:textId="77777777" w:rsidR="00BF0BD6" w:rsidRDefault="00BF0BD6" w:rsidP="00BF0BD6">
      <w:pPr>
        <w:ind w:left="-252"/>
        <w:rPr>
          <w:b/>
          <w:bCs/>
          <w:i/>
          <w:iCs/>
          <w:sz w:val="21"/>
          <w:szCs w:val="21"/>
        </w:rPr>
      </w:pPr>
      <w:r>
        <w:rPr>
          <w:noProof/>
        </w:rPr>
        <w:drawing>
          <wp:inline distT="0" distB="0" distL="0" distR="0" wp14:anchorId="1246A3CD" wp14:editId="2E5FFA8D">
            <wp:extent cx="2996280" cy="1934818"/>
            <wp:effectExtent l="0" t="0" r="1270" b="0"/>
            <wp:docPr id="1443965152" name="Grafik 1" descr="Ein Bild, das Kleidung, Person, Kleid,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965152" name="Grafik 1" descr="Ein Bild, das Kleidung, Person, Kleid, Lächeln enthält.&#10;&#10;Automatisch generierte Beschreibu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054546" cy="1972443"/>
                    </a:xfrm>
                    <a:prstGeom prst="rect">
                      <a:avLst/>
                    </a:prstGeom>
                    <a:noFill/>
                    <a:ln>
                      <a:noFill/>
                    </a:ln>
                  </pic:spPr>
                </pic:pic>
              </a:graphicData>
            </a:graphic>
          </wp:inline>
        </w:drawing>
      </w:r>
    </w:p>
    <w:p w14:paraId="3A21F642" w14:textId="77777777" w:rsidR="00BF0BD6" w:rsidRDefault="00BF0BD6" w:rsidP="00BF0BD6">
      <w:pPr>
        <w:ind w:left="-252"/>
        <w:rPr>
          <w:b/>
          <w:bCs/>
          <w:i/>
          <w:iCs/>
          <w:sz w:val="21"/>
          <w:szCs w:val="21"/>
        </w:rPr>
      </w:pPr>
    </w:p>
    <w:p w14:paraId="43F111DA" w14:textId="77777777" w:rsidR="00BF0BD6" w:rsidRDefault="00BF0BD6" w:rsidP="00BF0BD6">
      <w:pPr>
        <w:ind w:left="-252"/>
        <w:rPr>
          <w:sz w:val="21"/>
          <w:szCs w:val="21"/>
        </w:rPr>
      </w:pPr>
      <w:r w:rsidRPr="00723453">
        <w:rPr>
          <w:b/>
          <w:bCs/>
          <w:i/>
          <w:iCs/>
          <w:sz w:val="21"/>
          <w:szCs w:val="21"/>
        </w:rPr>
        <w:t>Bildunterschrift:</w:t>
      </w:r>
      <w:r w:rsidRPr="00723453">
        <w:rPr>
          <w:i/>
          <w:iCs/>
          <w:sz w:val="21"/>
          <w:szCs w:val="21"/>
        </w:rPr>
        <w:t xml:space="preserve"> </w:t>
      </w:r>
      <w:r w:rsidRPr="00723453">
        <w:rPr>
          <w:sz w:val="21"/>
          <w:szCs w:val="21"/>
        </w:rPr>
        <w:t xml:space="preserve">Die Preisverleihung fand im festlichen Rahmen des Vogel Convention Centers in Würzburg statt. Vor einer jubelnden Menge und namhaften Gästen nahmen die stolzen Gewinner den Preis entgegen. Prof. Peter Andres, Arne Hülsmann vom Hamburger Lichtplanungsbüro und der </w:t>
      </w:r>
      <w:proofErr w:type="spellStart"/>
      <w:r w:rsidRPr="00723453">
        <w:rPr>
          <w:sz w:val="21"/>
          <w:szCs w:val="21"/>
        </w:rPr>
        <w:t>gebürtige</w:t>
      </w:r>
      <w:proofErr w:type="spellEnd"/>
      <w:r w:rsidRPr="00723453">
        <w:rPr>
          <w:sz w:val="21"/>
          <w:szCs w:val="21"/>
        </w:rPr>
        <w:t xml:space="preserve"> Kamp-Lintforter Mario Schubert</w:t>
      </w:r>
      <w:r w:rsidRPr="00723453">
        <w:rPr>
          <w:i/>
          <w:iCs/>
          <w:sz w:val="21"/>
          <w:szCs w:val="21"/>
        </w:rPr>
        <w:t xml:space="preserve"> </w:t>
      </w:r>
      <w:r w:rsidRPr="00723453">
        <w:rPr>
          <w:sz w:val="21"/>
          <w:szCs w:val="21"/>
        </w:rPr>
        <w:t xml:space="preserve">als verantwortlicher Elektro- und Beleuchtungsplaner der INGENIEURGESELLSCHAFT STRIEWISCH waren das Herzstück des siegreichen Teams. Die Architektur für das Projekt wurde </w:t>
      </w:r>
      <w:r>
        <w:rPr>
          <w:sz w:val="21"/>
          <w:szCs w:val="21"/>
        </w:rPr>
        <w:t>durch</w:t>
      </w:r>
      <w:r w:rsidRPr="00723453">
        <w:rPr>
          <w:sz w:val="21"/>
          <w:szCs w:val="21"/>
        </w:rPr>
        <w:t xml:space="preserve"> Hans Günter Lübben vo</w:t>
      </w:r>
      <w:r>
        <w:rPr>
          <w:sz w:val="21"/>
          <w:szCs w:val="21"/>
        </w:rPr>
        <w:t>m renommierten Büro</w:t>
      </w:r>
      <w:r w:rsidRPr="00723453">
        <w:rPr>
          <w:sz w:val="21"/>
          <w:szCs w:val="21"/>
        </w:rPr>
        <w:t xml:space="preserve"> Kaspar Kraemer AR aus Köln gestaltet, unterstützt durch den Schweizer </w:t>
      </w:r>
      <w:proofErr w:type="spellStart"/>
      <w:r w:rsidRPr="00723453">
        <w:rPr>
          <w:sz w:val="21"/>
          <w:szCs w:val="21"/>
        </w:rPr>
        <w:t>Leitwartendesigner</w:t>
      </w:r>
      <w:proofErr w:type="spellEnd"/>
      <w:r w:rsidRPr="00723453">
        <w:rPr>
          <w:sz w:val="21"/>
          <w:szCs w:val="21"/>
        </w:rPr>
        <w:t xml:space="preserve"> Peter Maurer.</w:t>
      </w:r>
    </w:p>
    <w:p w14:paraId="1E7ECD67" w14:textId="77777777" w:rsidR="00437208" w:rsidRPr="00723453" w:rsidRDefault="00437208" w:rsidP="00723453">
      <w:pPr>
        <w:ind w:left="-284"/>
        <w:rPr>
          <w:sz w:val="21"/>
          <w:szCs w:val="21"/>
        </w:rPr>
      </w:pPr>
    </w:p>
    <w:p w14:paraId="43FD4F20" w14:textId="560E081D" w:rsidR="00723453" w:rsidRDefault="00437208" w:rsidP="00D64892">
      <w:pPr>
        <w:rPr>
          <w:sz w:val="21"/>
          <w:szCs w:val="21"/>
        </w:rPr>
      </w:pPr>
      <w:r w:rsidRPr="00723453">
        <w:rPr>
          <w:sz w:val="21"/>
          <w:szCs w:val="21"/>
        </w:rPr>
        <w:br w:type="column"/>
      </w:r>
    </w:p>
    <w:p w14:paraId="66F08B3E" w14:textId="099B8515" w:rsidR="00723453" w:rsidRDefault="00D64892" w:rsidP="00723453">
      <w:pPr>
        <w:ind w:left="-252"/>
        <w:rPr>
          <w:sz w:val="21"/>
          <w:szCs w:val="21"/>
        </w:rPr>
      </w:pPr>
      <w:r>
        <w:rPr>
          <w:noProof/>
          <w:sz w:val="21"/>
          <w:szCs w:val="21"/>
        </w:rPr>
        <w:drawing>
          <wp:inline distT="0" distB="0" distL="0" distR="0" wp14:anchorId="2E4D2409" wp14:editId="22704CED">
            <wp:extent cx="3246645" cy="2435373"/>
            <wp:effectExtent l="0" t="0" r="5080" b="3175"/>
            <wp:docPr id="2869513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951372" name="Grafik 28695137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7933" cy="2473845"/>
                    </a:xfrm>
                    <a:prstGeom prst="rect">
                      <a:avLst/>
                    </a:prstGeom>
                  </pic:spPr>
                </pic:pic>
              </a:graphicData>
            </a:graphic>
          </wp:inline>
        </w:drawing>
      </w:r>
    </w:p>
    <w:p w14:paraId="5DC58CBE" w14:textId="77777777" w:rsidR="00723453" w:rsidRDefault="00723453" w:rsidP="00723453">
      <w:pPr>
        <w:ind w:left="-252"/>
        <w:rPr>
          <w:sz w:val="21"/>
          <w:szCs w:val="21"/>
        </w:rPr>
      </w:pPr>
    </w:p>
    <w:p w14:paraId="34A1FA9F" w14:textId="2DFC6D8D" w:rsidR="00437208" w:rsidRDefault="00437208" w:rsidP="00E13394">
      <w:pPr>
        <w:ind w:left="-252"/>
        <w:rPr>
          <w:i/>
          <w:iCs/>
          <w:sz w:val="21"/>
          <w:szCs w:val="21"/>
        </w:rPr>
      </w:pPr>
      <w:r w:rsidRPr="00723453">
        <w:rPr>
          <w:b/>
          <w:bCs/>
          <w:i/>
          <w:iCs/>
          <w:sz w:val="21"/>
          <w:szCs w:val="21"/>
        </w:rPr>
        <w:t>Bildunterschrift:</w:t>
      </w:r>
      <w:r w:rsidRPr="00723453">
        <w:rPr>
          <w:i/>
          <w:iCs/>
          <w:sz w:val="21"/>
          <w:szCs w:val="21"/>
        </w:rPr>
        <w:t xml:space="preserve"> Arne </w:t>
      </w:r>
      <w:proofErr w:type="spellStart"/>
      <w:r w:rsidRPr="00723453">
        <w:rPr>
          <w:i/>
          <w:iCs/>
          <w:sz w:val="21"/>
          <w:szCs w:val="21"/>
        </w:rPr>
        <w:t>Hülsmann</w:t>
      </w:r>
      <w:proofErr w:type="spellEnd"/>
      <w:r w:rsidRPr="00723453">
        <w:rPr>
          <w:i/>
          <w:iCs/>
          <w:sz w:val="21"/>
          <w:szCs w:val="21"/>
        </w:rPr>
        <w:t xml:space="preserve"> und der Kamp-Lintforter Mario Schubert</w:t>
      </w:r>
      <w:r w:rsidR="00E13394">
        <w:rPr>
          <w:i/>
          <w:iCs/>
          <w:sz w:val="21"/>
          <w:szCs w:val="21"/>
        </w:rPr>
        <w:t xml:space="preserve"> </w:t>
      </w:r>
      <w:r w:rsidR="003A134B" w:rsidRPr="00437208">
        <w:rPr>
          <w:i/>
          <w:iCs/>
          <w:sz w:val="21"/>
          <w:szCs w:val="21"/>
        </w:rPr>
        <w:t>tüfteln</w:t>
      </w:r>
      <w:r w:rsidRPr="00437208">
        <w:rPr>
          <w:i/>
          <w:iCs/>
          <w:sz w:val="21"/>
          <w:szCs w:val="21"/>
        </w:rPr>
        <w:t xml:space="preserve"> im</w:t>
      </w:r>
      <w:r w:rsidR="00E13394">
        <w:rPr>
          <w:i/>
          <w:iCs/>
          <w:sz w:val="21"/>
          <w:szCs w:val="21"/>
        </w:rPr>
        <w:t xml:space="preserve"> </w:t>
      </w:r>
      <w:r w:rsidRPr="00437208">
        <w:rPr>
          <w:i/>
          <w:iCs/>
          <w:sz w:val="21"/>
          <w:szCs w:val="21"/>
        </w:rPr>
        <w:t>Hamburger Lichtlabor Andres schon</w:t>
      </w:r>
      <w:r w:rsidR="00E13394">
        <w:rPr>
          <w:i/>
          <w:iCs/>
          <w:sz w:val="21"/>
          <w:szCs w:val="21"/>
        </w:rPr>
        <w:t xml:space="preserve"> </w:t>
      </w:r>
      <w:r w:rsidRPr="00437208">
        <w:rPr>
          <w:i/>
          <w:iCs/>
          <w:sz w:val="21"/>
          <w:szCs w:val="21"/>
        </w:rPr>
        <w:t xml:space="preserve">wieder an einem Modell ein Beleuchtungskonzept </w:t>
      </w:r>
      <w:proofErr w:type="spellStart"/>
      <w:r w:rsidRPr="00437208">
        <w:rPr>
          <w:i/>
          <w:iCs/>
          <w:sz w:val="21"/>
          <w:szCs w:val="21"/>
        </w:rPr>
        <w:t>für</w:t>
      </w:r>
      <w:proofErr w:type="spellEnd"/>
      <w:r w:rsidRPr="00437208">
        <w:rPr>
          <w:i/>
          <w:iCs/>
          <w:sz w:val="21"/>
          <w:szCs w:val="21"/>
        </w:rPr>
        <w:t xml:space="preserve"> eine</w:t>
      </w:r>
      <w:r w:rsidRPr="00723453">
        <w:rPr>
          <w:i/>
          <w:iCs/>
          <w:sz w:val="21"/>
          <w:szCs w:val="21"/>
        </w:rPr>
        <w:t xml:space="preserve"> neue Leitwarte in </w:t>
      </w:r>
      <w:r w:rsidR="003A134B" w:rsidRPr="003A134B">
        <w:rPr>
          <w:i/>
          <w:iCs/>
          <w:sz w:val="21"/>
          <w:szCs w:val="21"/>
        </w:rPr>
        <w:t>Baden-Württemberg</w:t>
      </w:r>
      <w:r w:rsidR="003A134B">
        <w:rPr>
          <w:i/>
          <w:iCs/>
          <w:sz w:val="21"/>
          <w:szCs w:val="21"/>
        </w:rPr>
        <w:t xml:space="preserve"> </w:t>
      </w:r>
      <w:r w:rsidRPr="00723453">
        <w:rPr>
          <w:i/>
          <w:iCs/>
          <w:sz w:val="21"/>
          <w:szCs w:val="21"/>
        </w:rPr>
        <w:t>aus.</w:t>
      </w:r>
    </w:p>
    <w:p w14:paraId="0B440739" w14:textId="77777777" w:rsidR="00710752" w:rsidRDefault="00710752" w:rsidP="00BF0BD6">
      <w:pPr>
        <w:ind w:left="-518"/>
        <w:rPr>
          <w:i/>
          <w:iCs/>
          <w:sz w:val="21"/>
          <w:szCs w:val="21"/>
        </w:rPr>
      </w:pPr>
    </w:p>
    <w:p w14:paraId="672057AD" w14:textId="77777777" w:rsidR="00BF0BD6" w:rsidRDefault="00BF0BD6" w:rsidP="00BF0BD6">
      <w:pPr>
        <w:ind w:left="-518"/>
        <w:rPr>
          <w:i/>
          <w:iCs/>
          <w:sz w:val="21"/>
          <w:szCs w:val="21"/>
        </w:rPr>
      </w:pPr>
    </w:p>
    <w:p w14:paraId="40DB5AEA" w14:textId="77777777" w:rsidR="00BF0BD6" w:rsidRDefault="00BF0BD6" w:rsidP="00BF0BD6">
      <w:pPr>
        <w:ind w:left="-518" w:firstLine="210"/>
        <w:rPr>
          <w:b/>
          <w:bCs/>
          <w:i/>
          <w:iCs/>
          <w:sz w:val="21"/>
          <w:szCs w:val="21"/>
        </w:rPr>
      </w:pPr>
      <w:r>
        <w:rPr>
          <w:b/>
          <w:bCs/>
          <w:i/>
          <w:iCs/>
          <w:noProof/>
          <w:sz w:val="21"/>
          <w:szCs w:val="21"/>
        </w:rPr>
        <w:drawing>
          <wp:inline distT="0" distB="0" distL="0" distR="0" wp14:anchorId="6C7ED931" wp14:editId="73D7BB4B">
            <wp:extent cx="3279913" cy="2624244"/>
            <wp:effectExtent l="0" t="0" r="0" b="5080"/>
            <wp:docPr id="434184842" name="Grafik 434184842" descr="Ein Bild, das Im Haus, Wand, Inneneinrichtung,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184842" name="Grafik 434184842" descr="Ein Bild, das Im Haus, Wand, Inneneinrichtung, Decke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3371774" cy="2697742"/>
                    </a:xfrm>
                    <a:prstGeom prst="rect">
                      <a:avLst/>
                    </a:prstGeom>
                  </pic:spPr>
                </pic:pic>
              </a:graphicData>
            </a:graphic>
          </wp:inline>
        </w:drawing>
      </w:r>
    </w:p>
    <w:p w14:paraId="3A3B87A5" w14:textId="77777777" w:rsidR="00BF0BD6" w:rsidRDefault="00BF0BD6" w:rsidP="00BF0BD6">
      <w:pPr>
        <w:ind w:left="-284"/>
        <w:rPr>
          <w:b/>
          <w:bCs/>
          <w:i/>
          <w:iCs/>
          <w:sz w:val="21"/>
          <w:szCs w:val="21"/>
        </w:rPr>
      </w:pPr>
    </w:p>
    <w:p w14:paraId="18CF871B" w14:textId="2FD12E1A" w:rsidR="00BF0BD6" w:rsidRPr="00723453" w:rsidRDefault="00BF0BD6" w:rsidP="00BF0BD6">
      <w:pPr>
        <w:ind w:left="-284"/>
        <w:rPr>
          <w:i/>
          <w:iCs/>
          <w:sz w:val="21"/>
          <w:szCs w:val="21"/>
        </w:rPr>
      </w:pPr>
      <w:r w:rsidRPr="00723453">
        <w:rPr>
          <w:b/>
          <w:bCs/>
          <w:i/>
          <w:iCs/>
          <w:sz w:val="21"/>
          <w:szCs w:val="21"/>
        </w:rPr>
        <w:t>Bildunterschrift:</w:t>
      </w:r>
      <w:r w:rsidRPr="00723453">
        <w:rPr>
          <w:i/>
          <w:iCs/>
          <w:sz w:val="21"/>
          <w:szCs w:val="21"/>
        </w:rPr>
        <w:t xml:space="preserve"> </w:t>
      </w:r>
      <w:r w:rsidRPr="00437208">
        <w:rPr>
          <w:i/>
          <w:iCs/>
          <w:sz w:val="21"/>
          <w:szCs w:val="21"/>
        </w:rPr>
        <w:t xml:space="preserve">Das </w:t>
      </w:r>
      <w:proofErr w:type="spellStart"/>
      <w:r w:rsidRPr="00437208">
        <w:rPr>
          <w:i/>
          <w:iCs/>
          <w:sz w:val="21"/>
          <w:szCs w:val="21"/>
        </w:rPr>
        <w:t>natürliche</w:t>
      </w:r>
      <w:proofErr w:type="spellEnd"/>
      <w:r w:rsidRPr="00437208">
        <w:rPr>
          <w:i/>
          <w:iCs/>
          <w:sz w:val="21"/>
          <w:szCs w:val="21"/>
        </w:rPr>
        <w:t xml:space="preserve"> und gesunde Licht der</w:t>
      </w:r>
      <w:r w:rsidRPr="00723453">
        <w:rPr>
          <w:i/>
          <w:iCs/>
          <w:sz w:val="21"/>
          <w:szCs w:val="21"/>
        </w:rPr>
        <w:t xml:space="preserve"> </w:t>
      </w:r>
      <w:r w:rsidRPr="00437208">
        <w:rPr>
          <w:i/>
          <w:iCs/>
          <w:sz w:val="21"/>
          <w:szCs w:val="21"/>
        </w:rPr>
        <w:t xml:space="preserve">Sonne wird </w:t>
      </w:r>
      <w:proofErr w:type="spellStart"/>
      <w:r w:rsidRPr="00437208">
        <w:rPr>
          <w:i/>
          <w:iCs/>
          <w:sz w:val="21"/>
          <w:szCs w:val="21"/>
        </w:rPr>
        <w:t>über</w:t>
      </w:r>
      <w:proofErr w:type="spellEnd"/>
      <w:r w:rsidRPr="00437208">
        <w:rPr>
          <w:i/>
          <w:iCs/>
          <w:sz w:val="21"/>
          <w:szCs w:val="21"/>
        </w:rPr>
        <w:t xml:space="preserve"> </w:t>
      </w:r>
      <w:proofErr w:type="spellStart"/>
      <w:r w:rsidRPr="00437208">
        <w:rPr>
          <w:i/>
          <w:iCs/>
          <w:sz w:val="21"/>
          <w:szCs w:val="21"/>
        </w:rPr>
        <w:t>Tubes</w:t>
      </w:r>
      <w:proofErr w:type="spellEnd"/>
      <w:r w:rsidRPr="00437208">
        <w:rPr>
          <w:i/>
          <w:iCs/>
          <w:sz w:val="21"/>
          <w:szCs w:val="21"/>
        </w:rPr>
        <w:t xml:space="preserve"> in den </w:t>
      </w:r>
      <w:proofErr w:type="spellStart"/>
      <w:r w:rsidRPr="00437208">
        <w:rPr>
          <w:i/>
          <w:iCs/>
          <w:sz w:val="21"/>
          <w:szCs w:val="21"/>
        </w:rPr>
        <w:t>Wartenraum</w:t>
      </w:r>
      <w:proofErr w:type="spellEnd"/>
      <w:r w:rsidRPr="00437208">
        <w:rPr>
          <w:i/>
          <w:iCs/>
          <w:sz w:val="21"/>
          <w:szCs w:val="21"/>
        </w:rPr>
        <w:t xml:space="preserve"> eingestrahlt.</w:t>
      </w:r>
      <w:r w:rsidRPr="00723453">
        <w:rPr>
          <w:i/>
          <w:iCs/>
          <w:sz w:val="21"/>
          <w:szCs w:val="21"/>
        </w:rPr>
        <w:t xml:space="preserve"> </w:t>
      </w:r>
      <w:r w:rsidRPr="00437208">
        <w:rPr>
          <w:i/>
          <w:iCs/>
          <w:sz w:val="21"/>
          <w:szCs w:val="21"/>
        </w:rPr>
        <w:t xml:space="preserve">Die </w:t>
      </w:r>
      <w:proofErr w:type="spellStart"/>
      <w:r w:rsidRPr="00437208">
        <w:rPr>
          <w:i/>
          <w:iCs/>
          <w:sz w:val="21"/>
          <w:szCs w:val="21"/>
        </w:rPr>
        <w:t>künstliche</w:t>
      </w:r>
      <w:proofErr w:type="spellEnd"/>
      <w:r w:rsidRPr="00437208">
        <w:rPr>
          <w:i/>
          <w:iCs/>
          <w:sz w:val="21"/>
          <w:szCs w:val="21"/>
        </w:rPr>
        <w:t xml:space="preserve"> Beleuchtung wird entsprechend</w:t>
      </w:r>
      <w:r w:rsidRPr="00723453">
        <w:rPr>
          <w:i/>
          <w:iCs/>
          <w:sz w:val="21"/>
          <w:szCs w:val="21"/>
        </w:rPr>
        <w:t xml:space="preserve"> </w:t>
      </w:r>
      <w:r w:rsidR="003A134B" w:rsidRPr="003A134B">
        <w:rPr>
          <w:i/>
          <w:iCs/>
          <w:sz w:val="21"/>
          <w:szCs w:val="21"/>
        </w:rPr>
        <w:t>Biorhythmus</w:t>
      </w:r>
      <w:r w:rsidR="003A134B">
        <w:rPr>
          <w:i/>
          <w:iCs/>
          <w:sz w:val="21"/>
          <w:szCs w:val="21"/>
        </w:rPr>
        <w:t xml:space="preserve"> </w:t>
      </w:r>
      <w:r w:rsidRPr="00437208">
        <w:rPr>
          <w:i/>
          <w:iCs/>
          <w:sz w:val="21"/>
          <w:szCs w:val="21"/>
        </w:rPr>
        <w:t xml:space="preserve">in verschiedenen Farbtemperaturen </w:t>
      </w:r>
      <w:proofErr w:type="spellStart"/>
      <w:r w:rsidRPr="00437208">
        <w:rPr>
          <w:i/>
          <w:iCs/>
          <w:sz w:val="21"/>
          <w:szCs w:val="21"/>
        </w:rPr>
        <w:t>zugeregelt</w:t>
      </w:r>
      <w:proofErr w:type="spellEnd"/>
      <w:r w:rsidRPr="00437208">
        <w:rPr>
          <w:i/>
          <w:iCs/>
          <w:sz w:val="21"/>
          <w:szCs w:val="21"/>
        </w:rPr>
        <w:t>. Eine</w:t>
      </w:r>
      <w:r w:rsidRPr="00723453">
        <w:rPr>
          <w:i/>
          <w:iCs/>
          <w:sz w:val="21"/>
          <w:szCs w:val="21"/>
        </w:rPr>
        <w:t xml:space="preserve"> </w:t>
      </w:r>
      <w:r w:rsidRPr="00437208">
        <w:rPr>
          <w:i/>
          <w:iCs/>
          <w:sz w:val="21"/>
          <w:szCs w:val="21"/>
        </w:rPr>
        <w:t xml:space="preserve">spezielle </w:t>
      </w:r>
      <w:proofErr w:type="spellStart"/>
      <w:r w:rsidRPr="00437208">
        <w:rPr>
          <w:i/>
          <w:iCs/>
          <w:sz w:val="21"/>
          <w:szCs w:val="21"/>
        </w:rPr>
        <w:t>elektrochrome</w:t>
      </w:r>
      <w:proofErr w:type="spellEnd"/>
      <w:r w:rsidRPr="00437208">
        <w:rPr>
          <w:i/>
          <w:iCs/>
          <w:sz w:val="21"/>
          <w:szCs w:val="21"/>
        </w:rPr>
        <w:t xml:space="preserve"> Dachverglasung der </w:t>
      </w:r>
      <w:proofErr w:type="spellStart"/>
      <w:r w:rsidRPr="00437208">
        <w:rPr>
          <w:i/>
          <w:iCs/>
          <w:sz w:val="21"/>
          <w:szCs w:val="21"/>
        </w:rPr>
        <w:t>Tubes</w:t>
      </w:r>
      <w:proofErr w:type="spellEnd"/>
      <w:r w:rsidRPr="00437208">
        <w:rPr>
          <w:i/>
          <w:iCs/>
          <w:sz w:val="21"/>
          <w:szCs w:val="21"/>
        </w:rPr>
        <w:t xml:space="preserve"> aus</w:t>
      </w:r>
      <w:r w:rsidRPr="00723453">
        <w:rPr>
          <w:i/>
          <w:iCs/>
          <w:sz w:val="21"/>
          <w:szCs w:val="21"/>
        </w:rPr>
        <w:t xml:space="preserve"> </w:t>
      </w:r>
      <w:r w:rsidRPr="00437208">
        <w:rPr>
          <w:i/>
          <w:iCs/>
          <w:sz w:val="21"/>
          <w:szCs w:val="21"/>
        </w:rPr>
        <w:t>den USA kann das Sonnen- und Mondlicht zusätzlich</w:t>
      </w:r>
      <w:r w:rsidRPr="00723453">
        <w:rPr>
          <w:i/>
          <w:iCs/>
          <w:sz w:val="21"/>
          <w:szCs w:val="21"/>
        </w:rPr>
        <w:t xml:space="preserve"> dimmen.</w:t>
      </w:r>
    </w:p>
    <w:p w14:paraId="65E4071A" w14:textId="77777777" w:rsidR="00710752" w:rsidRDefault="00710752" w:rsidP="00E13394">
      <w:pPr>
        <w:ind w:left="-252"/>
        <w:rPr>
          <w:i/>
          <w:iCs/>
          <w:sz w:val="21"/>
          <w:szCs w:val="21"/>
        </w:rPr>
      </w:pPr>
    </w:p>
    <w:p w14:paraId="03AC6B4B" w14:textId="77777777" w:rsidR="00710752" w:rsidRDefault="00710752" w:rsidP="00E13394">
      <w:pPr>
        <w:ind w:left="-252"/>
        <w:rPr>
          <w:i/>
          <w:iCs/>
          <w:sz w:val="21"/>
          <w:szCs w:val="21"/>
        </w:rPr>
      </w:pPr>
    </w:p>
    <w:p w14:paraId="01474FFD" w14:textId="77777777" w:rsidR="00710752" w:rsidRDefault="00710752" w:rsidP="00E13394">
      <w:pPr>
        <w:ind w:left="-252"/>
        <w:rPr>
          <w:i/>
          <w:iCs/>
          <w:sz w:val="21"/>
          <w:szCs w:val="21"/>
        </w:rPr>
      </w:pPr>
    </w:p>
    <w:p w14:paraId="4B979793" w14:textId="2C8537E2" w:rsidR="00710752" w:rsidRPr="00E13394" w:rsidRDefault="00710752" w:rsidP="00710752">
      <w:pPr>
        <w:ind w:left="-252"/>
        <w:rPr>
          <w:i/>
          <w:iCs/>
          <w:sz w:val="21"/>
          <w:szCs w:val="21"/>
        </w:rPr>
      </w:pPr>
    </w:p>
    <w:p w14:paraId="1744F5D5" w14:textId="77777777" w:rsidR="00710752" w:rsidRPr="00E13394" w:rsidRDefault="00710752" w:rsidP="00E13394">
      <w:pPr>
        <w:ind w:left="-252"/>
        <w:rPr>
          <w:i/>
          <w:iCs/>
          <w:sz w:val="21"/>
          <w:szCs w:val="21"/>
        </w:rPr>
      </w:pPr>
    </w:p>
    <w:p w14:paraId="25669A54" w14:textId="45186F44" w:rsidR="00437208" w:rsidRPr="00723453" w:rsidRDefault="00437208" w:rsidP="00437208">
      <w:pPr>
        <w:ind w:left="-252"/>
        <w:rPr>
          <w:sz w:val="21"/>
          <w:szCs w:val="21"/>
        </w:rPr>
      </w:pPr>
    </w:p>
    <w:p w14:paraId="22C4A909" w14:textId="77777777" w:rsidR="00437208" w:rsidRPr="00723453" w:rsidRDefault="00437208" w:rsidP="00437208">
      <w:pPr>
        <w:ind w:left="-252"/>
        <w:rPr>
          <w:sz w:val="21"/>
          <w:szCs w:val="21"/>
        </w:rPr>
      </w:pPr>
    </w:p>
    <w:sectPr w:rsidR="00437208" w:rsidRPr="00723453" w:rsidSect="00437208">
      <w:pgSz w:w="11906" w:h="16838"/>
      <w:pgMar w:top="1935"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AEB0" w14:textId="77777777" w:rsidR="00F432D2" w:rsidRDefault="00F432D2" w:rsidP="00113936">
      <w:r>
        <w:separator/>
      </w:r>
    </w:p>
  </w:endnote>
  <w:endnote w:type="continuationSeparator" w:id="0">
    <w:p w14:paraId="482F30E7" w14:textId="77777777" w:rsidR="00F432D2" w:rsidRDefault="00F432D2" w:rsidP="0011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0431" w14:textId="681A1B83" w:rsidR="00113936" w:rsidRDefault="00FE33C5">
    <w:pPr>
      <w:pStyle w:val="Fuzeile"/>
    </w:pPr>
    <w:r w:rsidRPr="00FE33C5">
      <w:rPr>
        <w:noProof/>
      </w:rPr>
      <w:drawing>
        <wp:anchor distT="0" distB="0" distL="114300" distR="114300" simplePos="0" relativeHeight="251660288" behindDoc="0" locked="0" layoutInCell="1" allowOverlap="1" wp14:anchorId="4C9E555E" wp14:editId="2FAC7DBE">
          <wp:simplePos x="0" y="0"/>
          <wp:positionH relativeFrom="column">
            <wp:posOffset>-886460</wp:posOffset>
          </wp:positionH>
          <wp:positionV relativeFrom="paragraph">
            <wp:posOffset>-404523</wp:posOffset>
          </wp:positionV>
          <wp:extent cx="7526655" cy="1025507"/>
          <wp:effectExtent l="0" t="0" r="0" b="3810"/>
          <wp:wrapNone/>
          <wp:docPr id="10006682"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682" name="Grafik 1" descr="Ein Bild, das Text, Screenshot,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26655" cy="10255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34E7" w14:textId="77777777" w:rsidR="00F432D2" w:rsidRDefault="00F432D2" w:rsidP="00113936">
      <w:r>
        <w:separator/>
      </w:r>
    </w:p>
  </w:footnote>
  <w:footnote w:type="continuationSeparator" w:id="0">
    <w:p w14:paraId="0A47B811" w14:textId="77777777" w:rsidR="00F432D2" w:rsidRDefault="00F432D2" w:rsidP="0011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4FC2" w14:textId="25E94321" w:rsidR="00113936" w:rsidRDefault="00113936">
    <w:pPr>
      <w:pStyle w:val="Kopfzeile"/>
    </w:pPr>
    <w:r w:rsidRPr="00113936">
      <w:rPr>
        <w:noProof/>
      </w:rPr>
      <w:drawing>
        <wp:anchor distT="0" distB="0" distL="114300" distR="114300" simplePos="0" relativeHeight="251659264" behindDoc="0" locked="0" layoutInCell="1" allowOverlap="1" wp14:anchorId="00C10F80" wp14:editId="345276D9">
          <wp:simplePos x="0" y="0"/>
          <wp:positionH relativeFrom="column">
            <wp:posOffset>-886543</wp:posOffset>
          </wp:positionH>
          <wp:positionV relativeFrom="paragraph">
            <wp:posOffset>-462832</wp:posOffset>
          </wp:positionV>
          <wp:extent cx="7526655" cy="973761"/>
          <wp:effectExtent l="0" t="0" r="0" b="4445"/>
          <wp:wrapNone/>
          <wp:docPr id="568832422" name="Grafik 568832422" descr="Ein Bild, das Schrift, Text, Reih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189059" name="Grafik 1" descr="Ein Bild, das Schrift, Text, Reihe,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602837" cy="98361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89"/>
    <w:rsid w:val="0001086D"/>
    <w:rsid w:val="00064280"/>
    <w:rsid w:val="00113936"/>
    <w:rsid w:val="00125279"/>
    <w:rsid w:val="00213779"/>
    <w:rsid w:val="00271564"/>
    <w:rsid w:val="00374F87"/>
    <w:rsid w:val="003A134B"/>
    <w:rsid w:val="003E011B"/>
    <w:rsid w:val="00437208"/>
    <w:rsid w:val="00534DAC"/>
    <w:rsid w:val="00584B4D"/>
    <w:rsid w:val="005A5E06"/>
    <w:rsid w:val="005E3812"/>
    <w:rsid w:val="006E56B8"/>
    <w:rsid w:val="00710752"/>
    <w:rsid w:val="00723453"/>
    <w:rsid w:val="007423E4"/>
    <w:rsid w:val="00974C92"/>
    <w:rsid w:val="009D3E56"/>
    <w:rsid w:val="009E487A"/>
    <w:rsid w:val="009F1B87"/>
    <w:rsid w:val="009F494D"/>
    <w:rsid w:val="00B5297F"/>
    <w:rsid w:val="00BA1294"/>
    <w:rsid w:val="00BF0BD6"/>
    <w:rsid w:val="00C51889"/>
    <w:rsid w:val="00C601F4"/>
    <w:rsid w:val="00CF46BE"/>
    <w:rsid w:val="00D64892"/>
    <w:rsid w:val="00E13394"/>
    <w:rsid w:val="00E509C3"/>
    <w:rsid w:val="00E52B50"/>
    <w:rsid w:val="00F10D96"/>
    <w:rsid w:val="00F432D2"/>
    <w:rsid w:val="00FE33C5"/>
    <w:rsid w:val="00FF7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E21E2"/>
  <w15:chartTrackingRefBased/>
  <w15:docId w15:val="{09072774-D4F3-5F41-8B37-FC4E0ED2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51889"/>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C51889"/>
    <w:rPr>
      <w:color w:val="0000FF"/>
      <w:u w:val="single"/>
    </w:rPr>
  </w:style>
  <w:style w:type="character" w:styleId="NichtaufgelsteErwhnung">
    <w:name w:val="Unresolved Mention"/>
    <w:basedOn w:val="Absatz-Standardschriftart"/>
    <w:uiPriority w:val="99"/>
    <w:semiHidden/>
    <w:unhideWhenUsed/>
    <w:rsid w:val="00974C92"/>
    <w:rPr>
      <w:color w:val="605E5C"/>
      <w:shd w:val="clear" w:color="auto" w:fill="E1DFDD"/>
    </w:rPr>
  </w:style>
  <w:style w:type="paragraph" w:styleId="Kopfzeile">
    <w:name w:val="header"/>
    <w:basedOn w:val="Standard"/>
    <w:link w:val="KopfzeileZchn"/>
    <w:uiPriority w:val="99"/>
    <w:unhideWhenUsed/>
    <w:rsid w:val="00113936"/>
    <w:pPr>
      <w:tabs>
        <w:tab w:val="center" w:pos="4536"/>
        <w:tab w:val="right" w:pos="9072"/>
      </w:tabs>
    </w:pPr>
  </w:style>
  <w:style w:type="character" w:customStyle="1" w:styleId="KopfzeileZchn">
    <w:name w:val="Kopfzeile Zchn"/>
    <w:basedOn w:val="Absatz-Standardschriftart"/>
    <w:link w:val="Kopfzeile"/>
    <w:uiPriority w:val="99"/>
    <w:rsid w:val="00113936"/>
  </w:style>
  <w:style w:type="paragraph" w:styleId="Fuzeile">
    <w:name w:val="footer"/>
    <w:basedOn w:val="Standard"/>
    <w:link w:val="FuzeileZchn"/>
    <w:uiPriority w:val="99"/>
    <w:unhideWhenUsed/>
    <w:rsid w:val="00113936"/>
    <w:pPr>
      <w:tabs>
        <w:tab w:val="center" w:pos="4536"/>
        <w:tab w:val="right" w:pos="9072"/>
      </w:tabs>
    </w:pPr>
  </w:style>
  <w:style w:type="character" w:customStyle="1" w:styleId="FuzeileZchn">
    <w:name w:val="Fußzeile Zchn"/>
    <w:basedOn w:val="Absatz-Standardschriftart"/>
    <w:link w:val="Fuzeile"/>
    <w:uiPriority w:val="99"/>
    <w:rsid w:val="0011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8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hyperlink" Target="http://www.striewischgmbh.de"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eele@striewischgmbh.de" TargetMode="External"/><Relationship Id="rId11" Type="http://schemas.openxmlformats.org/officeDocument/2006/relationships/image" Target="cid:image001.png@01D98425.1A63E13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Bieligk</dc:creator>
  <cp:keywords/>
  <dc:description/>
  <cp:lastModifiedBy>Michael Bieligk</cp:lastModifiedBy>
  <cp:revision>18</cp:revision>
  <dcterms:created xsi:type="dcterms:W3CDTF">2023-05-26T07:01:00Z</dcterms:created>
  <dcterms:modified xsi:type="dcterms:W3CDTF">2023-05-26T13:46:00Z</dcterms:modified>
</cp:coreProperties>
</file>